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96DC" w14:textId="4DFD23CF" w:rsidR="00794311" w:rsidRPr="00257D76" w:rsidRDefault="00AE5B24" w:rsidP="00F870B2">
      <w:pPr>
        <w:jc w:val="center"/>
        <w:rPr>
          <w:rFonts w:ascii="Arial Black" w:hAnsi="Arial Black"/>
          <w:sz w:val="60"/>
          <w:szCs w:val="60"/>
        </w:rPr>
      </w:pPr>
      <w:r>
        <w:rPr>
          <w:rFonts w:ascii="Arial Black" w:hAnsi="Arial Black"/>
          <w:sz w:val="60"/>
          <w:szCs w:val="60"/>
        </w:rPr>
        <w:t>2019</w:t>
      </w:r>
      <w:r w:rsidR="00794311" w:rsidRPr="00257D76">
        <w:rPr>
          <w:rFonts w:ascii="Arial Black" w:hAnsi="Arial Black"/>
          <w:sz w:val="60"/>
          <w:szCs w:val="60"/>
        </w:rPr>
        <w:t xml:space="preserve"> Inland Empire Judo Classic</w:t>
      </w:r>
    </w:p>
    <w:p w14:paraId="0AFB4041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63DCB848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2596849D" w14:textId="77777777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 w:rsidRPr="00257D76">
        <w:rPr>
          <w:rFonts w:ascii="Arial Black" w:hAnsi="Arial Black"/>
          <w:sz w:val="52"/>
          <w:szCs w:val="52"/>
        </w:rPr>
        <w:t>Spokane, Washington</w:t>
      </w:r>
    </w:p>
    <w:p w14:paraId="1A6A4870" w14:textId="11ED7CBC" w:rsidR="00794311" w:rsidRPr="00257D76" w:rsidRDefault="00794311" w:rsidP="00F870B2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Saturday, May </w:t>
      </w:r>
      <w:r w:rsidR="00AE5B24">
        <w:rPr>
          <w:rFonts w:ascii="Arial Black" w:hAnsi="Arial Black"/>
          <w:sz w:val="52"/>
          <w:szCs w:val="52"/>
        </w:rPr>
        <w:t>25</w:t>
      </w:r>
      <w:r w:rsidRPr="00257D76">
        <w:rPr>
          <w:rFonts w:ascii="Arial Black" w:hAnsi="Arial Black"/>
          <w:sz w:val="52"/>
          <w:szCs w:val="52"/>
        </w:rPr>
        <w:t xml:space="preserve">, </w:t>
      </w:r>
      <w:r w:rsidR="00AE5B24">
        <w:rPr>
          <w:rFonts w:ascii="Arial Black" w:hAnsi="Arial Black"/>
          <w:sz w:val="52"/>
          <w:szCs w:val="52"/>
        </w:rPr>
        <w:t>2019</w:t>
      </w:r>
    </w:p>
    <w:p w14:paraId="7A69BC83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4571E6E6" w14:textId="77777777" w:rsidR="00794311" w:rsidRPr="00F870B2" w:rsidRDefault="00794311" w:rsidP="00F870B2">
      <w:pPr>
        <w:jc w:val="center"/>
        <w:rPr>
          <w:rFonts w:ascii="Garamond" w:hAnsi="Garamond"/>
        </w:rPr>
      </w:pPr>
      <w:r w:rsidRPr="00F870B2">
        <w:rPr>
          <w:rFonts w:ascii="Garamond" w:hAnsi="Garamond"/>
          <w:noProof/>
        </w:rPr>
        <w:drawing>
          <wp:inline distT="0" distB="0" distL="0" distR="0" wp14:anchorId="6B1F73E8" wp14:editId="30AE7F32">
            <wp:extent cx="3152775" cy="3143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E264" w14:textId="77777777" w:rsidR="00794311" w:rsidRPr="00F870B2" w:rsidRDefault="00794311" w:rsidP="00F870B2">
      <w:pPr>
        <w:jc w:val="center"/>
        <w:rPr>
          <w:rFonts w:ascii="Garamond" w:hAnsi="Garamond"/>
        </w:rPr>
      </w:pPr>
    </w:p>
    <w:p w14:paraId="3900F231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Spokane Convention Center</w:t>
      </w:r>
    </w:p>
    <w:p w14:paraId="74580FCC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Ballroom 100BC</w:t>
      </w:r>
    </w:p>
    <w:p w14:paraId="716308AE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257D76">
        <w:rPr>
          <w:rFonts w:ascii="Arial Black" w:hAnsi="Arial Black"/>
          <w:sz w:val="36"/>
          <w:szCs w:val="36"/>
        </w:rPr>
        <w:t>334 W Spokane Falls Blvd</w:t>
      </w:r>
    </w:p>
    <w:p w14:paraId="7F50F9E9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257D76">
        <w:rPr>
          <w:rFonts w:ascii="Arial Black" w:hAnsi="Arial Black"/>
          <w:sz w:val="36"/>
          <w:szCs w:val="36"/>
        </w:rPr>
        <w:t>Spokane, WA 99201</w:t>
      </w:r>
    </w:p>
    <w:p w14:paraId="609065D7" w14:textId="77777777" w:rsidR="00794311" w:rsidRPr="00257D76" w:rsidRDefault="00794311" w:rsidP="00F870B2">
      <w:pPr>
        <w:jc w:val="center"/>
        <w:rPr>
          <w:rFonts w:ascii="Arial Black" w:hAnsi="Arial Black"/>
        </w:rPr>
      </w:pPr>
    </w:p>
    <w:p w14:paraId="1E9FCF3C" w14:textId="7E5AF2AF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USJF Sanction:</w:t>
      </w:r>
      <w:r>
        <w:rPr>
          <w:rFonts w:ascii="Arial Black" w:hAnsi="Arial Black"/>
          <w:sz w:val="28"/>
          <w:szCs w:val="28"/>
        </w:rPr>
        <w:t xml:space="preserve"> #</w:t>
      </w:r>
      <w:r w:rsidR="00144E8F">
        <w:rPr>
          <w:rFonts w:ascii="Arial Black" w:hAnsi="Arial Black"/>
          <w:sz w:val="28"/>
          <w:szCs w:val="28"/>
        </w:rPr>
        <w:t xml:space="preserve"> </w:t>
      </w:r>
      <w:r w:rsidR="00972B60">
        <w:rPr>
          <w:rFonts w:ascii="Arial Black" w:hAnsi="Arial Black"/>
          <w:sz w:val="28"/>
          <w:szCs w:val="28"/>
        </w:rPr>
        <w:t>19-05-06</w:t>
      </w:r>
    </w:p>
    <w:p w14:paraId="73DDFA60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25DB1CF4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61F27BA7" w14:textId="77777777" w:rsidR="00794311" w:rsidRPr="00257D76" w:rsidRDefault="00794311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Tournament Point of Contact</w:t>
      </w:r>
    </w:p>
    <w:p w14:paraId="2E7EACA8" w14:textId="77777777" w:rsidR="00794311" w:rsidRPr="00257D76" w:rsidRDefault="00794311" w:rsidP="00E1097D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57D76">
        <w:rPr>
          <w:rFonts w:ascii="Arial Black" w:hAnsi="Arial Black"/>
          <w:sz w:val="28"/>
          <w:szCs w:val="28"/>
        </w:rPr>
        <w:t>Leigh Yamada, 509-844-7296</w:t>
      </w:r>
    </w:p>
    <w:p w14:paraId="4CB26D97" w14:textId="77777777" w:rsidR="00794311" w:rsidRDefault="000A5998" w:rsidP="00F870B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hyperlink r:id="rId6" w:history="1">
        <w:r w:rsidR="00794311" w:rsidRPr="00257D76">
          <w:rPr>
            <w:rStyle w:val="Hyperlink"/>
            <w:rFonts w:ascii="Arial Black" w:hAnsi="Arial Black"/>
            <w:sz w:val="28"/>
            <w:szCs w:val="28"/>
          </w:rPr>
          <w:t>pacificjudoacademy@comcast.net</w:t>
        </w:r>
      </w:hyperlink>
      <w:r w:rsidR="00794311" w:rsidRPr="00257D76">
        <w:rPr>
          <w:rFonts w:ascii="Arial Black" w:hAnsi="Arial Black"/>
          <w:sz w:val="28"/>
          <w:szCs w:val="28"/>
        </w:rPr>
        <w:t xml:space="preserve">      </w:t>
      </w:r>
    </w:p>
    <w:p w14:paraId="01DF7805" w14:textId="33FAEBD4" w:rsidR="00794311" w:rsidRPr="00F67EA2" w:rsidRDefault="00AE5B24" w:rsidP="00F870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2019</w:t>
      </w:r>
      <w:r w:rsidR="00794311">
        <w:rPr>
          <w:rFonts w:ascii="Arial" w:hAnsi="Arial" w:cs="Arial"/>
          <w:b/>
          <w:sz w:val="36"/>
          <w:szCs w:val="36"/>
        </w:rPr>
        <w:t xml:space="preserve"> In</w:t>
      </w:r>
      <w:r w:rsidR="00794311" w:rsidRPr="00F67EA2">
        <w:rPr>
          <w:rFonts w:ascii="Arial" w:hAnsi="Arial" w:cs="Arial"/>
          <w:b/>
          <w:sz w:val="36"/>
          <w:szCs w:val="36"/>
        </w:rPr>
        <w:t>land Empire Judo Classic</w:t>
      </w:r>
    </w:p>
    <w:p w14:paraId="750C0871" w14:textId="1253092A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USJF Sanction: 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972B60">
        <w:rPr>
          <w:rFonts w:ascii="Arial" w:hAnsi="Arial" w:cs="Arial"/>
          <w:sz w:val="24"/>
          <w:szCs w:val="24"/>
        </w:rPr>
        <w:t>19-05-06</w:t>
      </w:r>
    </w:p>
    <w:p w14:paraId="69ACD2D5" w14:textId="77777777" w:rsidR="00605C8B" w:rsidRPr="00F67EA2" w:rsidRDefault="00605C8B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2128F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Directors:</w:t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Leigh Yamada &amp; Mike Marcella</w:t>
      </w:r>
    </w:p>
    <w:p w14:paraId="612E7C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6C223B" w14:textId="538229D9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Head Referee: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5B24">
        <w:rPr>
          <w:rFonts w:ascii="Arial" w:hAnsi="Arial" w:cs="Arial"/>
          <w:sz w:val="24"/>
          <w:szCs w:val="24"/>
        </w:rPr>
        <w:t>Patrick Lo</w:t>
      </w:r>
    </w:p>
    <w:p w14:paraId="026A0D73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AA5A" w14:textId="0633271E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Date:</w:t>
      </w:r>
      <w:r w:rsidRPr="00F67EA2">
        <w:rPr>
          <w:rFonts w:ascii="Arial" w:hAnsi="Arial" w:cs="Arial"/>
          <w:b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 xml:space="preserve">Saturday, May </w:t>
      </w:r>
      <w:r w:rsidR="00AE5B24">
        <w:rPr>
          <w:rFonts w:ascii="Arial" w:hAnsi="Arial" w:cs="Arial"/>
          <w:sz w:val="24"/>
          <w:szCs w:val="24"/>
        </w:rPr>
        <w:t>25</w:t>
      </w:r>
      <w:r w:rsidR="00605C8B">
        <w:rPr>
          <w:rFonts w:ascii="Arial" w:hAnsi="Arial" w:cs="Arial"/>
          <w:sz w:val="24"/>
          <w:szCs w:val="24"/>
        </w:rPr>
        <w:t xml:space="preserve">, </w:t>
      </w:r>
      <w:r w:rsidR="00AE5B24">
        <w:rPr>
          <w:rFonts w:ascii="Arial" w:hAnsi="Arial" w:cs="Arial"/>
          <w:sz w:val="24"/>
          <w:szCs w:val="24"/>
        </w:rPr>
        <w:t>2019</w:t>
      </w:r>
      <w:r w:rsidRPr="00F67EA2">
        <w:rPr>
          <w:rFonts w:ascii="Arial" w:hAnsi="Arial" w:cs="Arial"/>
          <w:sz w:val="24"/>
          <w:szCs w:val="24"/>
        </w:rPr>
        <w:tab/>
      </w:r>
    </w:p>
    <w:p w14:paraId="4A9E13AB" w14:textId="33D855F8" w:rsidR="00794311" w:rsidRPr="00F67EA2" w:rsidRDefault="00794311" w:rsidP="00F67EA2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 xml:space="preserve">Competition Starts:  </w:t>
      </w:r>
      <w:r w:rsidR="004948A5">
        <w:rPr>
          <w:rFonts w:ascii="Arial" w:hAnsi="Arial" w:cs="Arial"/>
          <w:sz w:val="24"/>
          <w:szCs w:val="24"/>
        </w:rPr>
        <w:t>9:30</w:t>
      </w:r>
      <w:r w:rsidRPr="00F67EA2">
        <w:rPr>
          <w:rFonts w:ascii="Arial" w:hAnsi="Arial" w:cs="Arial"/>
          <w:sz w:val="24"/>
          <w:szCs w:val="24"/>
        </w:rPr>
        <w:t xml:space="preserve"> am</w:t>
      </w:r>
    </w:p>
    <w:p w14:paraId="2D6550DA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B8AD9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Site: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 Convention Center, Ballroom 100BC</w:t>
      </w:r>
    </w:p>
    <w:p w14:paraId="5B6A5D87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334 W Spokane Falls Blvd</w:t>
      </w:r>
    </w:p>
    <w:p w14:paraId="1A92F4D0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>Spokane, WA  99201</w:t>
      </w:r>
    </w:p>
    <w:p w14:paraId="12C69134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D2FDC" w14:textId="0E9183E1" w:rsidR="00794311" w:rsidRPr="00F67EA2" w:rsidRDefault="00794311" w:rsidP="00257D7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Tournament Type:</w:t>
      </w:r>
      <w:r>
        <w:rPr>
          <w:rFonts w:ascii="Arial" w:hAnsi="Arial" w:cs="Arial"/>
          <w:sz w:val="24"/>
          <w:szCs w:val="24"/>
        </w:rPr>
        <w:tab/>
        <w:t>True D</w:t>
      </w:r>
      <w:r w:rsidRPr="00F67EA2">
        <w:rPr>
          <w:rFonts w:ascii="Arial" w:hAnsi="Arial" w:cs="Arial"/>
          <w:sz w:val="24"/>
          <w:szCs w:val="24"/>
        </w:rPr>
        <w:t>ouble Elimination for 6 or more contestants.</w:t>
      </w:r>
    </w:p>
    <w:p w14:paraId="02E1FF11" w14:textId="77777777" w:rsidR="00794311" w:rsidRPr="00F67EA2" w:rsidRDefault="00794311" w:rsidP="00257D76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Round Robin for 5 or less.</w:t>
      </w:r>
    </w:p>
    <w:p w14:paraId="3302D11F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D509C" w14:textId="123C7935" w:rsidR="00794311" w:rsidRDefault="00794311" w:rsidP="003D4ADE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NWJY Meeting:</w:t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Friday, May </w:t>
      </w:r>
      <w:r w:rsidR="00AE5B24">
        <w:rPr>
          <w:rFonts w:ascii="Arial" w:hAnsi="Arial" w:cs="Arial"/>
          <w:sz w:val="24"/>
          <w:szCs w:val="24"/>
        </w:rPr>
        <w:t>24th</w:t>
      </w:r>
      <w:r>
        <w:rPr>
          <w:rFonts w:ascii="Arial" w:hAnsi="Arial" w:cs="Arial"/>
          <w:sz w:val="24"/>
          <w:szCs w:val="24"/>
        </w:rPr>
        <w:t xml:space="preserve"> at the Doubletree Hotel, with the Board of Examiners meeting beginning at </w:t>
      </w:r>
      <w:r w:rsidR="004948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pm. </w:t>
      </w:r>
      <w:proofErr w:type="spellStart"/>
      <w:r>
        <w:rPr>
          <w:rFonts w:ascii="Arial" w:hAnsi="Arial" w:cs="Arial"/>
          <w:sz w:val="24"/>
          <w:szCs w:val="24"/>
        </w:rPr>
        <w:t>Yudanshakai</w:t>
      </w:r>
      <w:proofErr w:type="spellEnd"/>
      <w:r>
        <w:rPr>
          <w:rFonts w:ascii="Arial" w:hAnsi="Arial" w:cs="Arial"/>
          <w:sz w:val="24"/>
          <w:szCs w:val="24"/>
        </w:rPr>
        <w:t xml:space="preserve"> meeting immediately after</w:t>
      </w:r>
      <w:r w:rsidR="00CA012C">
        <w:rPr>
          <w:rFonts w:ascii="Arial" w:hAnsi="Arial" w:cs="Arial"/>
          <w:sz w:val="24"/>
          <w:szCs w:val="24"/>
        </w:rPr>
        <w:t>.</w:t>
      </w:r>
    </w:p>
    <w:p w14:paraId="15AA1996" w14:textId="77777777" w:rsidR="00794311" w:rsidRPr="00F67EA2" w:rsidRDefault="00794311" w:rsidP="00BA1C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449B6" w14:textId="651A037C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Eligibility:</w:t>
      </w:r>
      <w:r w:rsidRPr="00F67EA2">
        <w:rPr>
          <w:rFonts w:ascii="Arial" w:hAnsi="Arial" w:cs="Arial"/>
          <w:sz w:val="24"/>
          <w:szCs w:val="24"/>
        </w:rPr>
        <w:tab/>
      </w:r>
      <w:r w:rsidR="009E0813">
        <w:rPr>
          <w:rFonts w:ascii="Arial" w:hAnsi="Arial" w:cs="Arial"/>
          <w:sz w:val="24"/>
          <w:szCs w:val="24"/>
        </w:rPr>
        <w:t xml:space="preserve">Must have current </w:t>
      </w:r>
      <w:r w:rsidRPr="00F67EA2">
        <w:rPr>
          <w:rFonts w:ascii="Arial" w:hAnsi="Arial" w:cs="Arial"/>
          <w:sz w:val="24"/>
          <w:szCs w:val="24"/>
        </w:rPr>
        <w:t xml:space="preserve">USJF, USA Judo, USJA, or Judo Canada cards </w:t>
      </w:r>
    </w:p>
    <w:p w14:paraId="6EACAA20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</w:p>
    <w:p w14:paraId="45F07CC5" w14:textId="52FA2D3A" w:rsidR="00794311" w:rsidRPr="009E0813" w:rsidRDefault="00794311" w:rsidP="00BA1C17">
      <w:pPr>
        <w:spacing w:after="0" w:line="240" w:lineRule="auto"/>
        <w:ind w:left="3600" w:hanging="3600"/>
        <w:rPr>
          <w:rFonts w:ascii="Arial" w:hAnsi="Arial" w:cs="Arial"/>
          <w:i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Registration Info:</w:t>
      </w:r>
      <w:r w:rsidRPr="00F67EA2">
        <w:rPr>
          <w:rFonts w:ascii="Arial" w:hAnsi="Arial" w:cs="Arial"/>
          <w:sz w:val="24"/>
          <w:szCs w:val="24"/>
        </w:rPr>
        <w:t xml:space="preserve">  </w:t>
      </w:r>
      <w:r w:rsidRPr="00F67EA2">
        <w:rPr>
          <w:rFonts w:ascii="Arial" w:hAnsi="Arial" w:cs="Arial"/>
          <w:sz w:val="24"/>
          <w:szCs w:val="24"/>
        </w:rPr>
        <w:tab/>
        <w:t xml:space="preserve">Entry Fee $35, Second entry $20.  Make checks payable to </w:t>
      </w:r>
      <w:r w:rsidRPr="009E0813">
        <w:rPr>
          <w:rFonts w:ascii="Arial" w:hAnsi="Arial" w:cs="Arial"/>
          <w:i/>
          <w:sz w:val="24"/>
          <w:szCs w:val="24"/>
        </w:rPr>
        <w:t>Pacific Judo Academy</w:t>
      </w:r>
    </w:p>
    <w:p w14:paraId="35EF5A53" w14:textId="2B993C93" w:rsidR="005F5540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="00B72AD4">
        <w:rPr>
          <w:rFonts w:ascii="Arial" w:hAnsi="Arial" w:cs="Arial"/>
          <w:sz w:val="24"/>
          <w:szCs w:val="24"/>
        </w:rPr>
        <w:t>Online registration by</w:t>
      </w:r>
      <w:r w:rsidRPr="00F67EA2">
        <w:rPr>
          <w:rFonts w:ascii="Arial" w:hAnsi="Arial" w:cs="Arial"/>
          <w:sz w:val="24"/>
          <w:szCs w:val="24"/>
        </w:rPr>
        <w:t xml:space="preserve"> Wednesday, May </w:t>
      </w:r>
      <w:r w:rsidR="00AE5B24">
        <w:rPr>
          <w:rFonts w:ascii="Arial" w:hAnsi="Arial" w:cs="Arial"/>
          <w:sz w:val="24"/>
          <w:szCs w:val="24"/>
        </w:rPr>
        <w:t xml:space="preserve">22, </w:t>
      </w:r>
      <w:r w:rsidR="00B72AD4">
        <w:rPr>
          <w:rFonts w:ascii="Arial" w:hAnsi="Arial" w:cs="Arial"/>
          <w:sz w:val="24"/>
          <w:szCs w:val="24"/>
        </w:rPr>
        <w:t xml:space="preserve">at </w:t>
      </w:r>
    </w:p>
    <w:p w14:paraId="3A68E3F1" w14:textId="77777777" w:rsidR="00794311" w:rsidRPr="00F67EA2" w:rsidRDefault="005F5540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1E202D">
          <w:rPr>
            <w:rStyle w:val="Hyperlink"/>
            <w:rFonts w:ascii="Arial" w:hAnsi="Arial" w:cs="Arial"/>
            <w:sz w:val="24"/>
            <w:szCs w:val="24"/>
          </w:rPr>
          <w:t>https://goo.gl/forms/UbiMZoKk7FuaG9Vo2</w:t>
        </w:r>
      </w:hyperlink>
      <w:r w:rsidR="0070480D">
        <w:rPr>
          <w:rFonts w:ascii="Arial" w:hAnsi="Arial" w:cs="Arial"/>
          <w:sz w:val="24"/>
          <w:szCs w:val="24"/>
        </w:rPr>
        <w:t xml:space="preserve"> </w:t>
      </w:r>
    </w:p>
    <w:p w14:paraId="64FD5A75" w14:textId="77777777" w:rsidR="00794311" w:rsidRPr="00F67EA2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1456C803" w14:textId="77777777" w:rsidR="008756C7" w:rsidRDefault="00794311" w:rsidP="00BA1C17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b/>
          <w:sz w:val="24"/>
          <w:szCs w:val="24"/>
        </w:rPr>
        <w:t>Weigh In:</w:t>
      </w:r>
      <w:r w:rsidRPr="00F67EA2">
        <w:rPr>
          <w:rFonts w:ascii="Arial" w:hAnsi="Arial" w:cs="Arial"/>
          <w:sz w:val="24"/>
          <w:szCs w:val="24"/>
        </w:rPr>
        <w:tab/>
      </w:r>
      <w:r w:rsidR="00AE5B24">
        <w:rPr>
          <w:rFonts w:ascii="Arial" w:hAnsi="Arial" w:cs="Arial"/>
          <w:b/>
          <w:i/>
          <w:color w:val="FF0000"/>
          <w:sz w:val="24"/>
          <w:szCs w:val="24"/>
        </w:rPr>
        <w:t>NEW</w:t>
      </w:r>
      <w:r w:rsidR="007C3716">
        <w:rPr>
          <w:rFonts w:ascii="Arial" w:hAnsi="Arial" w:cs="Arial"/>
          <w:b/>
          <w:i/>
          <w:color w:val="FF0000"/>
          <w:sz w:val="24"/>
          <w:szCs w:val="24"/>
        </w:rPr>
        <w:t>:</w:t>
      </w:r>
      <w:r w:rsidR="007C3716" w:rsidRPr="007C3716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AE5B24">
        <w:rPr>
          <w:rFonts w:ascii="Arial" w:hAnsi="Arial" w:cs="Arial"/>
          <w:sz w:val="24"/>
          <w:szCs w:val="24"/>
        </w:rPr>
        <w:t xml:space="preserve">Between May 22-23, each dojo will weigh in their own competitors and email a roster with official weights to </w:t>
      </w:r>
      <w:hyperlink r:id="rId8" w:history="1">
        <w:r w:rsidR="00AE5B24" w:rsidRPr="000C424F">
          <w:rPr>
            <w:rStyle w:val="Hyperlink"/>
            <w:rFonts w:ascii="Arial" w:hAnsi="Arial" w:cs="Arial"/>
            <w:sz w:val="24"/>
            <w:szCs w:val="24"/>
          </w:rPr>
          <w:t>pacificjudoacademy@comcast.net</w:t>
        </w:r>
      </w:hyperlink>
      <w:r w:rsidR="00AE5B24">
        <w:rPr>
          <w:rFonts w:ascii="Arial" w:hAnsi="Arial" w:cs="Arial"/>
          <w:sz w:val="24"/>
          <w:szCs w:val="24"/>
        </w:rPr>
        <w:t xml:space="preserve"> by midnight February 23rd.  </w:t>
      </w:r>
    </w:p>
    <w:p w14:paraId="66842666" w14:textId="48CD4FEF" w:rsidR="00794311" w:rsidRPr="00702AC4" w:rsidRDefault="009E0813" w:rsidP="008756C7">
      <w:pPr>
        <w:spacing w:after="0" w:line="240" w:lineRule="auto"/>
        <w:ind w:left="3600"/>
        <w:rPr>
          <w:rFonts w:ascii="Arial" w:hAnsi="Arial" w:cs="Arial"/>
          <w:i/>
          <w:sz w:val="24"/>
          <w:szCs w:val="24"/>
        </w:rPr>
      </w:pPr>
      <w:r w:rsidRPr="009E0813">
        <w:rPr>
          <w:rFonts w:ascii="Arial" w:hAnsi="Arial" w:cs="Arial"/>
          <w:b/>
          <w:sz w:val="24"/>
          <w:szCs w:val="24"/>
        </w:rPr>
        <w:t>One person from e</w:t>
      </w:r>
      <w:r w:rsidR="00AE5B24" w:rsidRPr="009E0813">
        <w:rPr>
          <w:rFonts w:ascii="Arial" w:hAnsi="Arial" w:cs="Arial"/>
          <w:b/>
          <w:sz w:val="24"/>
          <w:szCs w:val="24"/>
        </w:rPr>
        <w:t xml:space="preserve">ach club will turn in all </w:t>
      </w:r>
      <w:r w:rsidR="008756C7" w:rsidRPr="009E0813">
        <w:rPr>
          <w:rFonts w:ascii="Arial" w:hAnsi="Arial" w:cs="Arial"/>
          <w:b/>
          <w:sz w:val="24"/>
          <w:szCs w:val="24"/>
        </w:rPr>
        <w:t>entry form, waiver, copy of membership card</w:t>
      </w:r>
      <w:r w:rsidR="00AE5B24" w:rsidRPr="009E0813">
        <w:rPr>
          <w:rFonts w:ascii="Arial" w:hAnsi="Arial" w:cs="Arial"/>
          <w:b/>
          <w:sz w:val="24"/>
          <w:szCs w:val="24"/>
        </w:rPr>
        <w:t xml:space="preserve">, along with payment on Friday, </w:t>
      </w:r>
      <w:bookmarkStart w:id="0" w:name="_GoBack"/>
      <w:bookmarkEnd w:id="0"/>
      <w:r w:rsidR="000A5998">
        <w:rPr>
          <w:rFonts w:ascii="Arial" w:hAnsi="Arial" w:cs="Arial"/>
          <w:b/>
          <w:sz w:val="24"/>
          <w:szCs w:val="24"/>
        </w:rPr>
        <w:t>May</w:t>
      </w:r>
      <w:r w:rsidR="00AE5B24" w:rsidRPr="009E0813">
        <w:rPr>
          <w:rFonts w:ascii="Arial" w:hAnsi="Arial" w:cs="Arial"/>
          <w:b/>
          <w:sz w:val="24"/>
          <w:szCs w:val="24"/>
        </w:rPr>
        <w:t xml:space="preserve"> 24th at the Doubletree. </w:t>
      </w:r>
      <w:r w:rsidR="00AE5B24">
        <w:rPr>
          <w:rFonts w:ascii="Arial" w:hAnsi="Arial" w:cs="Arial"/>
          <w:sz w:val="24"/>
          <w:szCs w:val="24"/>
        </w:rPr>
        <w:t xml:space="preserve"> Please use the attached spreadsheet.</w:t>
      </w:r>
      <w:r w:rsidR="00794311" w:rsidRPr="00702AC4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C7F2D9F" w14:textId="1F811DBB" w:rsidR="00794311" w:rsidRPr="00F67EA2" w:rsidRDefault="00794311" w:rsidP="007C3716">
      <w:pPr>
        <w:spacing w:after="0" w:line="240" w:lineRule="auto"/>
        <w:ind w:left="3600" w:hanging="3600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</w:p>
    <w:p w14:paraId="30B7FD29" w14:textId="1A724A44" w:rsidR="00794311" w:rsidRDefault="00AE5B24" w:rsidP="005C04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794311">
        <w:rPr>
          <w:rFonts w:ascii="Arial" w:hAnsi="Arial" w:cs="Arial"/>
          <w:b/>
          <w:sz w:val="24"/>
          <w:szCs w:val="24"/>
        </w:rPr>
        <w:t xml:space="preserve"> IJF rules with the following modifications</w:t>
      </w:r>
      <w:r w:rsidR="00794311" w:rsidRPr="00F67EA2">
        <w:rPr>
          <w:rFonts w:ascii="Arial" w:hAnsi="Arial" w:cs="Arial"/>
          <w:b/>
          <w:sz w:val="24"/>
          <w:szCs w:val="24"/>
        </w:rPr>
        <w:t>:</w:t>
      </w:r>
    </w:p>
    <w:p w14:paraId="1D77C92A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E335D">
        <w:rPr>
          <w:rFonts w:ascii="Arial" w:hAnsi="Arial" w:cs="Arial"/>
          <w:sz w:val="24"/>
          <w:szCs w:val="24"/>
        </w:rPr>
        <w:t>Shime-waza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rule: </w:t>
      </w:r>
      <w:proofErr w:type="spellStart"/>
      <w:r>
        <w:rPr>
          <w:rFonts w:ascii="Arial" w:hAnsi="Arial" w:cs="Arial"/>
          <w:sz w:val="24"/>
          <w:szCs w:val="24"/>
        </w:rPr>
        <w:t>Shime-waza</w:t>
      </w:r>
      <w:proofErr w:type="spellEnd"/>
      <w:r>
        <w:rPr>
          <w:rFonts w:ascii="Arial" w:hAnsi="Arial" w:cs="Arial"/>
          <w:sz w:val="24"/>
          <w:szCs w:val="24"/>
        </w:rPr>
        <w:t xml:space="preserve"> allowed </w:t>
      </w:r>
      <w:r w:rsidR="00F55303">
        <w:rPr>
          <w:rFonts w:ascii="Arial" w:hAnsi="Arial" w:cs="Arial"/>
          <w:sz w:val="24"/>
          <w:szCs w:val="24"/>
        </w:rPr>
        <w:t>for 13 years and older only</w:t>
      </w:r>
      <w:r>
        <w:rPr>
          <w:rFonts w:ascii="Arial" w:hAnsi="Arial" w:cs="Arial"/>
          <w:sz w:val="24"/>
          <w:szCs w:val="24"/>
        </w:rPr>
        <w:t>.</w:t>
      </w:r>
    </w:p>
    <w:p w14:paraId="176D1DBD" w14:textId="091F3A29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proofErr w:type="spellStart"/>
      <w:r w:rsidRPr="00DE335D">
        <w:rPr>
          <w:rFonts w:ascii="Arial" w:hAnsi="Arial" w:cs="Arial"/>
          <w:sz w:val="24"/>
          <w:szCs w:val="24"/>
        </w:rPr>
        <w:t>Kansetsu-waza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rule: </w:t>
      </w:r>
      <w:proofErr w:type="spellStart"/>
      <w:r w:rsidR="00F55303">
        <w:rPr>
          <w:rFonts w:ascii="Arial" w:hAnsi="Arial" w:cs="Arial"/>
          <w:sz w:val="24"/>
          <w:szCs w:val="24"/>
        </w:rPr>
        <w:t>Kansetsu-waza</w:t>
      </w:r>
      <w:proofErr w:type="spellEnd"/>
      <w:r w:rsidR="00F55303">
        <w:rPr>
          <w:rFonts w:ascii="Arial" w:hAnsi="Arial" w:cs="Arial"/>
          <w:sz w:val="24"/>
          <w:szCs w:val="24"/>
        </w:rPr>
        <w:t xml:space="preserve"> allowed</w:t>
      </w:r>
      <w:r w:rsidR="005D5D33">
        <w:rPr>
          <w:rFonts w:ascii="Arial" w:hAnsi="Arial" w:cs="Arial"/>
          <w:sz w:val="24"/>
          <w:szCs w:val="24"/>
        </w:rPr>
        <w:t xml:space="preserve"> </w:t>
      </w:r>
      <w:r w:rsidR="006C03B5">
        <w:rPr>
          <w:rFonts w:ascii="Arial" w:hAnsi="Arial" w:cs="Arial"/>
          <w:sz w:val="24"/>
          <w:szCs w:val="24"/>
        </w:rPr>
        <w:t xml:space="preserve">in </w:t>
      </w:r>
      <w:r w:rsidR="00F55303">
        <w:rPr>
          <w:rFonts w:ascii="Arial" w:hAnsi="Arial" w:cs="Arial"/>
          <w:sz w:val="24"/>
          <w:szCs w:val="24"/>
        </w:rPr>
        <w:t xml:space="preserve">Brown &amp; Black and </w:t>
      </w:r>
      <w:proofErr w:type="gramStart"/>
      <w:r w:rsidR="00F55303">
        <w:rPr>
          <w:rFonts w:ascii="Arial" w:hAnsi="Arial" w:cs="Arial"/>
          <w:sz w:val="24"/>
          <w:szCs w:val="24"/>
        </w:rPr>
        <w:t>Masters</w:t>
      </w:r>
      <w:proofErr w:type="gramEnd"/>
      <w:r w:rsidR="00F55303">
        <w:rPr>
          <w:rFonts w:ascii="Arial" w:hAnsi="Arial" w:cs="Arial"/>
          <w:sz w:val="24"/>
          <w:szCs w:val="24"/>
        </w:rPr>
        <w:t xml:space="preserve"> only</w:t>
      </w:r>
      <w:r w:rsidRPr="00DE335D">
        <w:rPr>
          <w:rFonts w:ascii="Arial" w:hAnsi="Arial" w:cs="Arial"/>
          <w:sz w:val="24"/>
          <w:szCs w:val="24"/>
        </w:rPr>
        <w:t xml:space="preserve">.  </w:t>
      </w:r>
    </w:p>
    <w:p w14:paraId="501A8818" w14:textId="77777777" w:rsidR="00794311" w:rsidRPr="003D4ADE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Blue &amp; White judo </w:t>
      </w:r>
      <w:proofErr w:type="spellStart"/>
      <w:r w:rsidRPr="00DE335D">
        <w:rPr>
          <w:rFonts w:ascii="Arial" w:hAnsi="Arial" w:cs="Arial"/>
          <w:sz w:val="24"/>
          <w:szCs w:val="24"/>
        </w:rPr>
        <w:t>gi</w:t>
      </w:r>
      <w:proofErr w:type="spellEnd"/>
      <w:r w:rsidRPr="00DE335D">
        <w:rPr>
          <w:rFonts w:ascii="Arial" w:hAnsi="Arial" w:cs="Arial"/>
          <w:sz w:val="24"/>
          <w:szCs w:val="24"/>
        </w:rPr>
        <w:t xml:space="preserve"> are required for all senior divisions.</w:t>
      </w:r>
      <w:r>
        <w:rPr>
          <w:rFonts w:ascii="Arial" w:hAnsi="Arial" w:cs="Arial"/>
          <w:sz w:val="24"/>
          <w:szCs w:val="24"/>
        </w:rPr>
        <w:t xml:space="preserve"> O</w:t>
      </w:r>
      <w:r w:rsidRPr="00DE335D">
        <w:rPr>
          <w:rFonts w:ascii="Arial" w:hAnsi="Arial" w:cs="Arial"/>
          <w:sz w:val="24"/>
          <w:szCs w:val="24"/>
        </w:rPr>
        <w:t xml:space="preserve">ptional for Juniors, but encouraged.  </w:t>
      </w:r>
      <w:r w:rsidRPr="003D4ADE">
        <w:rPr>
          <w:rFonts w:ascii="Arial" w:hAnsi="Arial" w:cs="Arial"/>
          <w:b/>
          <w:sz w:val="24"/>
          <w:szCs w:val="24"/>
        </w:rPr>
        <w:t xml:space="preserve">Each competitor must supply their own white and blue obi. </w:t>
      </w:r>
    </w:p>
    <w:p w14:paraId="24E3CF8C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Judo </w:t>
      </w:r>
      <w:proofErr w:type="spellStart"/>
      <w:r>
        <w:rPr>
          <w:rFonts w:ascii="Arial" w:hAnsi="Arial" w:cs="Arial"/>
          <w:sz w:val="24"/>
          <w:szCs w:val="24"/>
        </w:rPr>
        <w:t>gi</w:t>
      </w:r>
      <w:proofErr w:type="spellEnd"/>
      <w:r>
        <w:rPr>
          <w:rFonts w:ascii="Arial" w:hAnsi="Arial" w:cs="Arial"/>
          <w:sz w:val="24"/>
          <w:szCs w:val="24"/>
        </w:rPr>
        <w:t xml:space="preserve"> rule (increased sleeve length and top cross-over) for all divisions will be implemented.  </w:t>
      </w:r>
      <w:r w:rsidR="002333FC">
        <w:rPr>
          <w:rFonts w:ascii="Arial" w:hAnsi="Arial" w:cs="Arial"/>
          <w:sz w:val="24"/>
          <w:szCs w:val="24"/>
        </w:rPr>
        <w:t>IJF</w:t>
      </w:r>
      <w:r>
        <w:rPr>
          <w:rFonts w:ascii="Arial" w:hAnsi="Arial" w:cs="Arial"/>
          <w:sz w:val="24"/>
          <w:szCs w:val="24"/>
        </w:rPr>
        <w:t xml:space="preserve"> approved judo </w:t>
      </w:r>
      <w:proofErr w:type="spellStart"/>
      <w:r>
        <w:rPr>
          <w:rFonts w:ascii="Arial" w:hAnsi="Arial" w:cs="Arial"/>
          <w:sz w:val="24"/>
          <w:szCs w:val="24"/>
        </w:rPr>
        <w:t>gis</w:t>
      </w:r>
      <w:proofErr w:type="spellEnd"/>
      <w:r>
        <w:rPr>
          <w:rFonts w:ascii="Arial" w:hAnsi="Arial" w:cs="Arial"/>
          <w:sz w:val="24"/>
          <w:szCs w:val="24"/>
        </w:rPr>
        <w:t xml:space="preserve"> are not required.  </w:t>
      </w:r>
    </w:p>
    <w:p w14:paraId="529DE4A2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Current IJF medical rules apply to all divisions.</w:t>
      </w:r>
    </w:p>
    <w:p w14:paraId="0E58EC3A" w14:textId="77777777" w:rsidR="00794311" w:rsidRPr="001D4F82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 xml:space="preserve">Match time for juniors will be 3 minutes.  Match time for </w:t>
      </w:r>
      <w:r>
        <w:rPr>
          <w:rFonts w:ascii="Arial" w:hAnsi="Arial" w:cs="Arial"/>
          <w:sz w:val="24"/>
          <w:szCs w:val="24"/>
        </w:rPr>
        <w:t>all senior</w:t>
      </w:r>
      <w:r w:rsidRPr="001D4F82">
        <w:rPr>
          <w:rFonts w:ascii="Arial" w:hAnsi="Arial" w:cs="Arial"/>
          <w:sz w:val="24"/>
          <w:szCs w:val="24"/>
        </w:rPr>
        <w:t xml:space="preserve"> divisions will be </w:t>
      </w:r>
      <w:r>
        <w:rPr>
          <w:rFonts w:ascii="Arial" w:hAnsi="Arial" w:cs="Arial"/>
          <w:sz w:val="24"/>
          <w:szCs w:val="24"/>
        </w:rPr>
        <w:t>4</w:t>
      </w:r>
      <w:r w:rsidRPr="001D4F82">
        <w:rPr>
          <w:rFonts w:ascii="Arial" w:hAnsi="Arial" w:cs="Arial"/>
          <w:sz w:val="24"/>
          <w:szCs w:val="24"/>
        </w:rPr>
        <w:t xml:space="preserve"> minutes       </w:t>
      </w:r>
    </w:p>
    <w:p w14:paraId="046B2A97" w14:textId="77777777" w:rsidR="00794311" w:rsidRPr="001D4F82" w:rsidRDefault="00794311" w:rsidP="00DE335D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4F82">
        <w:rPr>
          <w:rFonts w:ascii="Arial" w:hAnsi="Arial" w:cs="Arial"/>
          <w:sz w:val="24"/>
          <w:szCs w:val="24"/>
        </w:rPr>
        <w:t>Match time will be 3 minutes for masters.</w:t>
      </w:r>
    </w:p>
    <w:p w14:paraId="1E4D9B34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There may be co-ed competition for males &amp; females 10 years of age and under depending upon the number of entries.</w:t>
      </w:r>
    </w:p>
    <w:p w14:paraId="2247E426" w14:textId="77777777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>If a player moves up a division by their own choice, they will be subjected to the rules of that division.</w:t>
      </w:r>
    </w:p>
    <w:p w14:paraId="3B083981" w14:textId="03B35BB9" w:rsidR="00794311" w:rsidRPr="00DE335D" w:rsidRDefault="00794311" w:rsidP="007943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35D">
        <w:rPr>
          <w:rFonts w:ascii="Arial" w:hAnsi="Arial" w:cs="Arial"/>
          <w:sz w:val="24"/>
          <w:szCs w:val="24"/>
        </w:rPr>
        <w:t xml:space="preserve">Weight divisions </w:t>
      </w:r>
      <w:r w:rsidR="00DD4857">
        <w:rPr>
          <w:rFonts w:ascii="Arial" w:hAnsi="Arial" w:cs="Arial"/>
          <w:sz w:val="24"/>
          <w:szCs w:val="24"/>
        </w:rPr>
        <w:t>may be modified at the tournament di</w:t>
      </w:r>
      <w:r w:rsidR="00F71B2C">
        <w:rPr>
          <w:rFonts w:ascii="Arial" w:hAnsi="Arial" w:cs="Arial"/>
          <w:sz w:val="24"/>
          <w:szCs w:val="24"/>
        </w:rPr>
        <w:t>rector’s discretion for the safety of the participants</w:t>
      </w:r>
      <w:r w:rsidRPr="00DE335D">
        <w:rPr>
          <w:rFonts w:ascii="Arial" w:hAnsi="Arial" w:cs="Arial"/>
          <w:sz w:val="24"/>
          <w:szCs w:val="24"/>
        </w:rPr>
        <w:t>.</w:t>
      </w:r>
    </w:p>
    <w:p w14:paraId="0A538A9E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77"/>
        <w:gridCol w:w="2701"/>
        <w:gridCol w:w="2716"/>
        <w:gridCol w:w="2696"/>
      </w:tblGrid>
      <w:tr w:rsidR="00794311" w:rsidRPr="00F67EA2" w14:paraId="1E2CA562" w14:textId="77777777" w:rsidTr="0012442B">
        <w:tc>
          <w:tcPr>
            <w:tcW w:w="11366" w:type="dxa"/>
            <w:gridSpan w:val="4"/>
          </w:tcPr>
          <w:p w14:paraId="41F9909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Junior Boys &amp; Girls</w:t>
            </w:r>
          </w:p>
        </w:tc>
      </w:tr>
      <w:tr w:rsidR="00794311" w:rsidRPr="00F67EA2" w14:paraId="48791F15" w14:textId="77777777" w:rsidTr="0012442B">
        <w:tc>
          <w:tcPr>
            <w:tcW w:w="11366" w:type="dxa"/>
            <w:gridSpan w:val="4"/>
          </w:tcPr>
          <w:p w14:paraId="31D160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4311" w:rsidRPr="00F67EA2" w14:paraId="7CAB584C" w14:textId="77777777" w:rsidTr="00BD6719">
        <w:tc>
          <w:tcPr>
            <w:tcW w:w="2816" w:type="dxa"/>
          </w:tcPr>
          <w:p w14:paraId="69AA3C19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5-6 Novice</w:t>
            </w:r>
          </w:p>
        </w:tc>
        <w:tc>
          <w:tcPr>
            <w:tcW w:w="2860" w:type="dxa"/>
          </w:tcPr>
          <w:p w14:paraId="42D0724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BC2C6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3AFFA6B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631750F" w14:textId="77777777" w:rsidTr="00BD6719">
        <w:tc>
          <w:tcPr>
            <w:tcW w:w="2816" w:type="dxa"/>
          </w:tcPr>
          <w:p w14:paraId="5467670D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5-6</w:t>
            </w:r>
          </w:p>
        </w:tc>
        <w:tc>
          <w:tcPr>
            <w:tcW w:w="2860" w:type="dxa"/>
          </w:tcPr>
          <w:p w14:paraId="1DE938E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391EA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559EEF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C305E58" w14:textId="77777777" w:rsidTr="00BD6719">
        <w:tc>
          <w:tcPr>
            <w:tcW w:w="2816" w:type="dxa"/>
          </w:tcPr>
          <w:p w14:paraId="1264BFE8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7-8 Novice</w:t>
            </w:r>
          </w:p>
        </w:tc>
        <w:tc>
          <w:tcPr>
            <w:tcW w:w="2860" w:type="dxa"/>
          </w:tcPr>
          <w:p w14:paraId="3E22D9A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03F81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55154D5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088A9178" w14:textId="77777777" w:rsidTr="00BD6719">
        <w:tc>
          <w:tcPr>
            <w:tcW w:w="2816" w:type="dxa"/>
          </w:tcPr>
          <w:p w14:paraId="66A0568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7-8</w:t>
            </w:r>
          </w:p>
        </w:tc>
        <w:tc>
          <w:tcPr>
            <w:tcW w:w="2860" w:type="dxa"/>
          </w:tcPr>
          <w:p w14:paraId="30250703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78AC2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162DB79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1C18689" w14:textId="77777777" w:rsidTr="00BD6719">
        <w:tc>
          <w:tcPr>
            <w:tcW w:w="2816" w:type="dxa"/>
          </w:tcPr>
          <w:p w14:paraId="46FB5A4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M/F  Ages 9-10 Novice</w:t>
            </w:r>
          </w:p>
        </w:tc>
        <w:tc>
          <w:tcPr>
            <w:tcW w:w="2860" w:type="dxa"/>
          </w:tcPr>
          <w:p w14:paraId="33C2F35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8FD33A1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4B2931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3D2FCE0E" w14:textId="77777777" w:rsidTr="00BD6719">
        <w:tc>
          <w:tcPr>
            <w:tcW w:w="2816" w:type="dxa"/>
          </w:tcPr>
          <w:p w14:paraId="085323EB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9-10</w:t>
            </w:r>
          </w:p>
        </w:tc>
        <w:tc>
          <w:tcPr>
            <w:tcW w:w="2860" w:type="dxa"/>
          </w:tcPr>
          <w:p w14:paraId="7895A24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1F8012BB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0F5B509A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225308B0" w14:textId="77777777" w:rsidTr="00BD6719">
        <w:tc>
          <w:tcPr>
            <w:tcW w:w="2816" w:type="dxa"/>
          </w:tcPr>
          <w:p w14:paraId="6E00CC12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11-12</w:t>
            </w:r>
          </w:p>
        </w:tc>
        <w:tc>
          <w:tcPr>
            <w:tcW w:w="2860" w:type="dxa"/>
          </w:tcPr>
          <w:p w14:paraId="2FA1B857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A29A75D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B0678B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56D1741B" w14:textId="77777777" w:rsidTr="00BD6719">
        <w:tc>
          <w:tcPr>
            <w:tcW w:w="2816" w:type="dxa"/>
          </w:tcPr>
          <w:p w14:paraId="6680FE7C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13-14</w:t>
            </w:r>
          </w:p>
        </w:tc>
        <w:tc>
          <w:tcPr>
            <w:tcW w:w="2860" w:type="dxa"/>
          </w:tcPr>
          <w:p w14:paraId="7DAFBDE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A142A9E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2B3CD22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7BCB473B" w14:textId="77777777" w:rsidTr="00BD6719">
        <w:tc>
          <w:tcPr>
            <w:tcW w:w="2816" w:type="dxa"/>
          </w:tcPr>
          <w:p w14:paraId="3C601915" w14:textId="77777777" w:rsidR="00794311" w:rsidRPr="00F67EA2" w:rsidRDefault="00794311" w:rsidP="00BD6719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Ages 15-16</w:t>
            </w:r>
          </w:p>
        </w:tc>
        <w:tc>
          <w:tcPr>
            <w:tcW w:w="2860" w:type="dxa"/>
          </w:tcPr>
          <w:p w14:paraId="4DAF1C56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1DEE3B0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6ED1A59C" w14:textId="77777777" w:rsidR="00794311" w:rsidRPr="00F67EA2" w:rsidRDefault="00794311" w:rsidP="00BD6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4078A27D" w14:textId="77777777" w:rsidR="00794311" w:rsidRPr="00F67EA2" w:rsidRDefault="00794311" w:rsidP="00BD67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E5938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Division is Yellow and below and will be created based on the number of entries.</w:t>
      </w:r>
    </w:p>
    <w:p w14:paraId="2EB1A1F2" w14:textId="77777777" w:rsidR="00794311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E8A44" w14:textId="77777777" w:rsidR="00794311" w:rsidRPr="00F67EA2" w:rsidRDefault="00794311" w:rsidP="00570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2B4C3D" w14:textId="77777777" w:rsidR="00794311" w:rsidRPr="00F67EA2" w:rsidRDefault="00794311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13"/>
        <w:gridCol w:w="2688"/>
        <w:gridCol w:w="2705"/>
        <w:gridCol w:w="2684"/>
      </w:tblGrid>
      <w:tr w:rsidR="00794311" w:rsidRPr="00F67EA2" w14:paraId="30B0DC81" w14:textId="77777777" w:rsidTr="00135840">
        <w:tc>
          <w:tcPr>
            <w:tcW w:w="11366" w:type="dxa"/>
            <w:gridSpan w:val="4"/>
          </w:tcPr>
          <w:p w14:paraId="08188B9E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67EA2">
              <w:rPr>
                <w:rFonts w:ascii="Arial" w:hAnsi="Arial" w:cs="Arial"/>
                <w:b/>
                <w:sz w:val="36"/>
                <w:szCs w:val="36"/>
              </w:rPr>
              <w:t>Senior Men &amp; Women</w:t>
            </w:r>
          </w:p>
        </w:tc>
      </w:tr>
      <w:tr w:rsidR="00794311" w:rsidRPr="00F67EA2" w14:paraId="25C9F497" w14:textId="77777777" w:rsidTr="00135840">
        <w:tc>
          <w:tcPr>
            <w:tcW w:w="2816" w:type="dxa"/>
          </w:tcPr>
          <w:p w14:paraId="0C080BDF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 xml:space="preserve">M/F Novice </w:t>
            </w:r>
          </w:p>
        </w:tc>
        <w:tc>
          <w:tcPr>
            <w:tcW w:w="2860" w:type="dxa"/>
          </w:tcPr>
          <w:p w14:paraId="2BBC16AC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69BE81D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4C8858F8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62AA1882" w14:textId="77777777" w:rsidTr="00135840">
        <w:tc>
          <w:tcPr>
            <w:tcW w:w="2816" w:type="dxa"/>
          </w:tcPr>
          <w:p w14:paraId="4FB91E2B" w14:textId="77777777" w:rsidR="00794311" w:rsidRPr="00F67EA2" w:rsidRDefault="00794311" w:rsidP="00135840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Brown/Black</w:t>
            </w:r>
          </w:p>
        </w:tc>
        <w:tc>
          <w:tcPr>
            <w:tcW w:w="2860" w:type="dxa"/>
          </w:tcPr>
          <w:p w14:paraId="0BC7453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76B82B65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1265B3A9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  <w:tr w:rsidR="00794311" w:rsidRPr="00F67EA2" w14:paraId="4C45AD2B" w14:textId="77777777" w:rsidTr="00135840">
        <w:tc>
          <w:tcPr>
            <w:tcW w:w="2816" w:type="dxa"/>
          </w:tcPr>
          <w:p w14:paraId="327B2352" w14:textId="77777777" w:rsidR="00794311" w:rsidRPr="00F67EA2" w:rsidRDefault="00794311" w:rsidP="0086320F">
            <w:pPr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M/F  Masters (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F67EA2">
              <w:rPr>
                <w:rFonts w:ascii="Arial" w:hAnsi="Arial" w:cs="Arial"/>
                <w:sz w:val="24"/>
                <w:szCs w:val="24"/>
              </w:rPr>
              <w:t>+)</w:t>
            </w:r>
          </w:p>
        </w:tc>
        <w:tc>
          <w:tcPr>
            <w:tcW w:w="2860" w:type="dxa"/>
          </w:tcPr>
          <w:p w14:paraId="3906D070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849" w:type="dxa"/>
          </w:tcPr>
          <w:p w14:paraId="557735BF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2841" w:type="dxa"/>
          </w:tcPr>
          <w:p w14:paraId="5955D127" w14:textId="77777777" w:rsidR="00794311" w:rsidRPr="00F67EA2" w:rsidRDefault="00794311" w:rsidP="00135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EA2">
              <w:rPr>
                <w:rFonts w:ascii="Arial" w:hAnsi="Arial" w:cs="Arial"/>
                <w:sz w:val="24"/>
                <w:szCs w:val="24"/>
              </w:rPr>
              <w:t>Heavy</w:t>
            </w:r>
          </w:p>
        </w:tc>
      </w:tr>
    </w:tbl>
    <w:p w14:paraId="281128F5" w14:textId="77777777" w:rsidR="00794311" w:rsidRDefault="00794311" w:rsidP="003A6435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355D0CC8" w14:textId="77777777" w:rsidR="00794311" w:rsidRDefault="00794311" w:rsidP="003A6435">
      <w:pPr>
        <w:spacing w:after="0" w:line="240" w:lineRule="auto"/>
        <w:rPr>
          <w:rFonts w:ascii="Arial Black" w:hAnsi="Arial Black" w:cs="Arial"/>
          <w:sz w:val="28"/>
          <w:szCs w:val="28"/>
        </w:rPr>
      </w:pPr>
      <w:r w:rsidRPr="007E59A9">
        <w:rPr>
          <w:rFonts w:ascii="Arial Black" w:hAnsi="Arial Black" w:cs="Arial"/>
          <w:sz w:val="28"/>
          <w:szCs w:val="28"/>
        </w:rPr>
        <w:t>Master’s Division ONLY Special Ruleset</w:t>
      </w:r>
    </w:p>
    <w:p w14:paraId="4DC01CF6" w14:textId="77777777" w:rsidR="002333FC" w:rsidRDefault="002333FC" w:rsidP="003A6435">
      <w:pPr>
        <w:spacing w:after="0" w:line="240" w:lineRule="auto"/>
        <w:rPr>
          <w:rFonts w:ascii="Arial Black" w:hAnsi="Arial Black" w:cs="Arial"/>
          <w:sz w:val="20"/>
          <w:szCs w:val="20"/>
        </w:rPr>
      </w:pPr>
    </w:p>
    <w:p w14:paraId="5E23EE12" w14:textId="77777777" w:rsidR="00794311" w:rsidRPr="007E59A9" w:rsidRDefault="002333FC" w:rsidP="003A64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grab t</w:t>
      </w:r>
      <w:r w:rsidR="00794311" w:rsidRPr="007E59A9">
        <w:rPr>
          <w:rFonts w:ascii="Arial" w:hAnsi="Arial" w:cs="Arial"/>
          <w:sz w:val="24"/>
          <w:szCs w:val="24"/>
        </w:rPr>
        <w:t xml:space="preserve">echniques such as Kata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Guruma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Te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Guruma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Morote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Gari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Sukui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Nage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Kibisu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Gaeshi</w:t>
      </w:r>
      <w:proofErr w:type="spellEnd"/>
      <w:r>
        <w:rPr>
          <w:rFonts w:ascii="Arial" w:hAnsi="Arial" w:cs="Arial"/>
          <w:sz w:val="24"/>
          <w:szCs w:val="24"/>
        </w:rPr>
        <w:t xml:space="preserve"> will be allowed for scoring purposes and will not be penalized.</w:t>
      </w:r>
      <w:r w:rsidR="00794311" w:rsidRPr="007E59A9">
        <w:rPr>
          <w:rFonts w:ascii="Arial" w:hAnsi="Arial" w:cs="Arial"/>
          <w:sz w:val="24"/>
          <w:szCs w:val="24"/>
        </w:rPr>
        <w:t xml:space="preserve">  Techniques </w:t>
      </w:r>
      <w:r>
        <w:rPr>
          <w:rFonts w:ascii="Arial" w:hAnsi="Arial" w:cs="Arial"/>
          <w:sz w:val="24"/>
          <w:szCs w:val="24"/>
        </w:rPr>
        <w:t>banned for safety reasons</w:t>
      </w:r>
      <w:r w:rsidR="00794311" w:rsidRPr="007E59A9">
        <w:rPr>
          <w:rFonts w:ascii="Arial" w:hAnsi="Arial" w:cs="Arial"/>
          <w:sz w:val="24"/>
          <w:szCs w:val="24"/>
        </w:rPr>
        <w:t xml:space="preserve"> (i.e.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Kani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Basami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Kawazu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Gake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, etc.) will still be direct </w:t>
      </w:r>
      <w:proofErr w:type="spellStart"/>
      <w:r w:rsidR="00794311" w:rsidRPr="007E59A9">
        <w:rPr>
          <w:rFonts w:ascii="Arial" w:hAnsi="Arial" w:cs="Arial"/>
          <w:sz w:val="24"/>
          <w:szCs w:val="24"/>
        </w:rPr>
        <w:t>Hansoku</w:t>
      </w:r>
      <w:proofErr w:type="spellEnd"/>
      <w:r w:rsidR="00794311" w:rsidRPr="007E59A9">
        <w:rPr>
          <w:rFonts w:ascii="Arial" w:hAnsi="Arial" w:cs="Arial"/>
          <w:sz w:val="24"/>
          <w:szCs w:val="24"/>
        </w:rPr>
        <w:t xml:space="preserve"> Make.  </w:t>
      </w:r>
    </w:p>
    <w:p w14:paraId="2371072D" w14:textId="77777777" w:rsidR="00794311" w:rsidRPr="007E59A9" w:rsidRDefault="00794311" w:rsidP="00003A59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14:paraId="422D0CA2" w14:textId="77777777" w:rsidR="00794311" w:rsidRDefault="00794311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554A810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26451C79" w14:textId="77777777" w:rsidR="00F55303" w:rsidRDefault="00F55303" w:rsidP="00F870B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06A86D8B" w14:textId="5FBD2588" w:rsidR="006C03B5" w:rsidRDefault="006C03B5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655C904" w14:textId="540D8CE6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6E32381" w14:textId="72D5DE6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C3289C" w14:textId="06F9ABE3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343D452" w14:textId="4C3511C0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AF6C2ED" w14:textId="57A0BF36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44E89" w14:textId="07D5C865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F759060" w14:textId="4C3089D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D25DF10" w14:textId="30EB6BB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2900B8B" w14:textId="7B17B8F2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81F19DE" w14:textId="3C30408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2283D95" w14:textId="7CCF3BFE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53D6853" w14:textId="77777777" w:rsidR="008756C7" w:rsidRDefault="008756C7" w:rsidP="0086320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4621E81" w14:textId="186C1D30" w:rsidR="00794311" w:rsidRPr="00F67EA2" w:rsidRDefault="00794311" w:rsidP="008632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7EA2">
        <w:rPr>
          <w:rFonts w:ascii="Arial" w:hAnsi="Arial" w:cs="Arial"/>
          <w:b/>
          <w:sz w:val="36"/>
          <w:szCs w:val="36"/>
        </w:rPr>
        <w:t>201</w:t>
      </w:r>
      <w:r w:rsidR="006C03B5">
        <w:rPr>
          <w:rFonts w:ascii="Arial" w:hAnsi="Arial" w:cs="Arial"/>
          <w:b/>
          <w:sz w:val="36"/>
          <w:szCs w:val="36"/>
        </w:rPr>
        <w:t>9</w:t>
      </w:r>
      <w:r w:rsidRPr="00F67EA2">
        <w:rPr>
          <w:rFonts w:ascii="Arial" w:hAnsi="Arial" w:cs="Arial"/>
          <w:b/>
          <w:sz w:val="36"/>
          <w:szCs w:val="36"/>
        </w:rPr>
        <w:t xml:space="preserve"> Inland Empire Judo Classic</w:t>
      </w:r>
    </w:p>
    <w:p w14:paraId="03391ED2" w14:textId="0E888110" w:rsidR="00794311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USJF Sanction</w:t>
      </w:r>
      <w:r>
        <w:rPr>
          <w:rFonts w:ascii="Arial" w:hAnsi="Arial" w:cs="Arial"/>
          <w:sz w:val="24"/>
          <w:szCs w:val="24"/>
        </w:rPr>
        <w:t xml:space="preserve">: </w:t>
      </w:r>
      <w:r w:rsidRPr="00F67EA2">
        <w:rPr>
          <w:rFonts w:ascii="Arial" w:hAnsi="Arial" w:cs="Arial"/>
          <w:sz w:val="24"/>
          <w:szCs w:val="24"/>
        </w:rPr>
        <w:t>#</w:t>
      </w:r>
      <w:r w:rsidR="00144E8F">
        <w:rPr>
          <w:rFonts w:ascii="Arial" w:hAnsi="Arial" w:cs="Arial"/>
          <w:sz w:val="24"/>
          <w:szCs w:val="24"/>
        </w:rPr>
        <w:t xml:space="preserve"> </w:t>
      </w:r>
      <w:r w:rsidR="00972B60">
        <w:rPr>
          <w:rFonts w:ascii="Arial" w:hAnsi="Arial" w:cs="Arial"/>
          <w:sz w:val="24"/>
          <w:szCs w:val="24"/>
        </w:rPr>
        <w:t>19-05-06</w:t>
      </w:r>
    </w:p>
    <w:p w14:paraId="41601D9B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C8972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11A57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Name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C06ACC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  <w:t>(Please print)</w:t>
      </w:r>
    </w:p>
    <w:p w14:paraId="771E9472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1D0EC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Address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128E325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89EF48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 xml:space="preserve">Phone </w:t>
      </w:r>
      <w:r w:rsidRPr="00F67EA2">
        <w:rPr>
          <w:rFonts w:ascii="Arial" w:hAnsi="Arial" w:cs="Arial"/>
          <w:sz w:val="24"/>
          <w:szCs w:val="24"/>
          <w:u w:val="single"/>
        </w:rPr>
        <w:t>(      )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Email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1518DE01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6098DD9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Date of Birth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Age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Gender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793B497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8840150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Weight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proofErr w:type="spellStart"/>
      <w:r w:rsidRPr="00F67EA2">
        <w:rPr>
          <w:rFonts w:ascii="Arial" w:hAnsi="Arial" w:cs="Arial"/>
          <w:sz w:val="24"/>
          <w:szCs w:val="24"/>
        </w:rPr>
        <w:t>lbs</w:t>
      </w:r>
      <w:proofErr w:type="spellEnd"/>
      <w:r w:rsidRPr="00F67EA2">
        <w:rPr>
          <w:rFonts w:ascii="Arial" w:hAnsi="Arial" w:cs="Arial"/>
          <w:sz w:val="24"/>
          <w:szCs w:val="24"/>
        </w:rPr>
        <w:t xml:space="preserve">   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Rank/Belt Color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B332896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4A8EA1F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Membership Card #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Expiration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Affiliation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7F2A62D4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1E485E" w14:textId="77777777" w:rsidR="00794311" w:rsidRPr="00F67EA2" w:rsidRDefault="00794311" w:rsidP="0086320F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Judo Club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Instructor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CCB009C" w14:textId="77777777" w:rsidR="00794311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F21DA2" w14:textId="77777777" w:rsidR="00794311" w:rsidRPr="00F67EA2" w:rsidRDefault="00794311" w:rsidP="00F870B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679C5A" w14:textId="77777777" w:rsidR="00794311" w:rsidRPr="00F67EA2" w:rsidRDefault="00794311" w:rsidP="00F870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EA2">
        <w:rPr>
          <w:rFonts w:ascii="Arial" w:hAnsi="Arial" w:cs="Arial"/>
          <w:b/>
          <w:sz w:val="32"/>
          <w:szCs w:val="32"/>
        </w:rPr>
        <w:t>Second Entry</w:t>
      </w:r>
    </w:p>
    <w:p w14:paraId="3AE613FE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99D54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</w:rPr>
        <w:t>Division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53990FF7" w14:textId="4D024189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A98F517" w14:textId="52FBAF1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4F30C82" w14:textId="1E98515C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Instructor’s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Parent/Guardian Signature</w:t>
      </w:r>
    </w:p>
    <w:p w14:paraId="2E9808FE" w14:textId="0D7712A5" w:rsidR="00F71B2C" w:rsidRPr="00F71B2C" w:rsidRDefault="00F71B2C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64F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725848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59CF0A" w14:textId="77777777" w:rsidR="00794311" w:rsidRDefault="00794311" w:rsidP="007E7F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7EA2">
        <w:rPr>
          <w:rFonts w:ascii="Arial" w:hAnsi="Arial" w:cs="Arial"/>
          <w:b/>
          <w:sz w:val="28"/>
          <w:szCs w:val="28"/>
        </w:rPr>
        <w:t>CERTIFICATE REGARDING NON-BLACK BELT CONTESTANTS</w:t>
      </w:r>
    </w:p>
    <w:p w14:paraId="305B0CBA" w14:textId="6B3E52AB" w:rsidR="00794311" w:rsidRPr="00F67EA2" w:rsidRDefault="00794311" w:rsidP="00F71B2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41B7B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I,</w:t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, a Judo instructor, who has been awarded the Judo rank of Shodan or higher, recognized by a National Judo</w:t>
      </w:r>
      <w:r>
        <w:rPr>
          <w:rFonts w:ascii="Arial" w:hAnsi="Arial" w:cs="Arial"/>
          <w:sz w:val="24"/>
          <w:szCs w:val="24"/>
        </w:rPr>
        <w:t xml:space="preserve"> Federation, hereby certify that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>although not having been awarded the Judo rank of Shodan or higher, is of sufficient aptitude and skill in Judo to compete in this tournament.</w:t>
      </w:r>
    </w:p>
    <w:p w14:paraId="289F0458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766275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C0F14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B2D62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6F98EE8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EA2">
        <w:rPr>
          <w:rFonts w:ascii="Arial" w:hAnsi="Arial" w:cs="Arial"/>
          <w:sz w:val="20"/>
          <w:szCs w:val="20"/>
        </w:rPr>
        <w:t>Signature of Black Belt Judo Instructor</w:t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</w:r>
      <w:r w:rsidRPr="00F67EA2">
        <w:rPr>
          <w:rFonts w:ascii="Arial" w:hAnsi="Arial" w:cs="Arial"/>
          <w:sz w:val="20"/>
          <w:szCs w:val="20"/>
        </w:rPr>
        <w:tab/>
        <w:t>Date</w:t>
      </w:r>
    </w:p>
    <w:p w14:paraId="5902A5E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5A35D11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64052" w14:textId="77777777" w:rsidR="00794311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4E803F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If assistance/accommodation is needed (please check off appropriate category):</w:t>
      </w:r>
    </w:p>
    <w:p w14:paraId="199AF7D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Vision Loss/Blindness</w:t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24"/>
          <w:szCs w:val="24"/>
        </w:rPr>
        <w:tab/>
      </w:r>
      <w:r w:rsidRPr="00F67EA2">
        <w:rPr>
          <w:rFonts w:ascii="Arial" w:hAnsi="Arial" w:cs="Arial"/>
          <w:sz w:val="56"/>
          <w:szCs w:val="56"/>
        </w:rPr>
        <w:t>□</w:t>
      </w:r>
      <w:r w:rsidRPr="00F67EA2">
        <w:rPr>
          <w:rFonts w:ascii="Arial" w:hAnsi="Arial" w:cs="Arial"/>
          <w:sz w:val="24"/>
          <w:szCs w:val="24"/>
        </w:rPr>
        <w:t>Hearing Loss/Deafness</w:t>
      </w:r>
    </w:p>
    <w:p w14:paraId="6922857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6ECF6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EA2">
        <w:rPr>
          <w:rFonts w:ascii="Arial" w:hAnsi="Arial" w:cs="Arial"/>
          <w:sz w:val="24"/>
          <w:szCs w:val="24"/>
        </w:rPr>
        <w:t>Type of assistance/accommodation requested or name of person assisting:</w:t>
      </w:r>
    </w:p>
    <w:p w14:paraId="439D8530" w14:textId="77777777" w:rsidR="00794311" w:rsidRPr="00F67EA2" w:rsidRDefault="00794311" w:rsidP="007E7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6AF7" w14:textId="77777777" w:rsidR="00794311" w:rsidRDefault="00794311" w:rsidP="00910FB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67EA2">
        <w:rPr>
          <w:rFonts w:ascii="Arial" w:hAnsi="Arial" w:cs="Arial"/>
          <w:sz w:val="24"/>
          <w:szCs w:val="24"/>
          <w:u w:val="single"/>
        </w:rPr>
        <w:tab/>
      </w:r>
    </w:p>
    <w:p w14:paraId="0A13481F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C27E31" w14:textId="77777777" w:rsidR="00230C04" w:rsidRDefault="00230C04" w:rsidP="00230C04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4019FC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56"/>
          <w:szCs w:val="56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The DoubleTree by Hilton Spokane City Center</w:t>
      </w:r>
    </w:p>
    <w:p w14:paraId="7631C06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44"/>
          <w:szCs w:val="44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Welcomes</w:t>
      </w:r>
    </w:p>
    <w:p w14:paraId="6DAED973" w14:textId="56BE2353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The </w:t>
      </w:r>
      <w:r w:rsidR="006C03B5"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2019</w:t>
      </w:r>
      <w:r>
        <w:rPr>
          <w:rFonts w:ascii="Verdana" w:hAnsi="Verdana"/>
          <w:b/>
          <w:noProof/>
          <w:sz w:val="72"/>
          <w:szCs w:val="72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Inland Empire Judo Classic!</w:t>
      </w:r>
    </w:p>
    <w:p w14:paraId="67D90D3B" w14:textId="77777777" w:rsidR="00794311" w:rsidRPr="00A923CD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DD8566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 are pleased to offer a special rate just for you!</w:t>
      </w:r>
    </w:p>
    <w:p w14:paraId="2953624A" w14:textId="1272ACF3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$</w:t>
      </w:r>
      <w:r w:rsidR="00972B60">
        <w:rPr>
          <w:rFonts w:ascii="Times New Roman" w:hAnsi="Times New Roman" w:cs="Times New Roman"/>
          <w:b/>
          <w:sz w:val="40"/>
          <w:szCs w:val="40"/>
          <w:u w:val="single"/>
        </w:rPr>
        <w:t>143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.00 + tax up to 4 people</w:t>
      </w:r>
    </w:p>
    <w:p w14:paraId="7EEE6840" w14:textId="4A421DE8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Rate includes a full hot breakfast </w:t>
      </w:r>
      <w:r w:rsidR="0011433B">
        <w:rPr>
          <w:rFonts w:ascii="Times New Roman" w:hAnsi="Times New Roman" w:cs="Times New Roman"/>
          <w:b/>
          <w:sz w:val="40"/>
          <w:szCs w:val="40"/>
        </w:rPr>
        <w:t xml:space="preserve">buffet </w:t>
      </w:r>
      <w:r>
        <w:rPr>
          <w:rFonts w:ascii="Times New Roman" w:hAnsi="Times New Roman" w:cs="Times New Roman"/>
          <w:b/>
          <w:sz w:val="40"/>
          <w:szCs w:val="40"/>
        </w:rPr>
        <w:t>each day up to 4 people and 50% off overnight self-parking</w:t>
      </w:r>
    </w:p>
    <w:p w14:paraId="1B22685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0AC793" w14:textId="36469BDF" w:rsidR="00794311" w:rsidRPr="004E5899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Calibri" w:hAnsi="Calibri" w:cs="Calibri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 book a reservation and receive the special discounted rate please visit the Personalized Group Webpage found at </w:t>
      </w:r>
      <w:hyperlink r:id="rId9" w:history="1">
        <w:r w:rsidR="00533F6D" w:rsidRPr="00663A29">
          <w:rPr>
            <w:rStyle w:val="Hyperlink"/>
            <w:rFonts w:ascii="Times New Roman" w:hAnsi="Times New Roman" w:cs="Times New Roman"/>
            <w:sz w:val="32"/>
            <w:szCs w:val="32"/>
          </w:rPr>
          <w:t>http://doubletree.hilton.com/en/dt/groups/personalized/S/SPCC-DT-IEJ-20190524/index.jhtml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call the Hotel room reservation department at our toll-free number </w:t>
      </w:r>
      <w:r>
        <w:rPr>
          <w:rFonts w:ascii="Times New Roman" w:hAnsi="Times New Roman" w:cs="Times New Roman"/>
          <w:b/>
          <w:sz w:val="24"/>
          <w:szCs w:val="24"/>
        </w:rPr>
        <w:t>1-800-757-6131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sz w:val="24"/>
          <w:szCs w:val="24"/>
        </w:rPr>
        <w:t>1-509-744-2363</w:t>
      </w:r>
      <w:r>
        <w:rPr>
          <w:rFonts w:ascii="Times New Roman" w:hAnsi="Times New Roman" w:cs="Times New Roman"/>
          <w:sz w:val="24"/>
          <w:szCs w:val="24"/>
        </w:rPr>
        <w:t xml:space="preserve">, and request the group rate for </w:t>
      </w:r>
      <w:r w:rsidR="008E0C21">
        <w:rPr>
          <w:rFonts w:ascii="Times New Roman" w:hAnsi="Times New Roman" w:cs="Times New Roman"/>
          <w:sz w:val="24"/>
          <w:szCs w:val="24"/>
        </w:rPr>
        <w:t>Inland Empire Judo Classic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To receive this rate, rooms must be booked by </w:t>
      </w:r>
      <w:r>
        <w:rPr>
          <w:rFonts w:ascii="Times New Roman" w:hAnsi="Times New Roman" w:cs="Times New Roman"/>
          <w:b/>
          <w:sz w:val="28"/>
          <w:szCs w:val="28"/>
        </w:rPr>
        <w:t>Wednesday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April </w:t>
      </w:r>
      <w:r w:rsidR="00533F6D">
        <w:rPr>
          <w:rFonts w:ascii="Times New Roman" w:hAnsi="Times New Roman" w:cs="Times New Roman"/>
          <w:b/>
          <w:sz w:val="28"/>
          <w:szCs w:val="28"/>
        </w:rPr>
        <w:t>24</w:t>
      </w:r>
      <w:r w:rsidRPr="004E58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3F6D">
        <w:rPr>
          <w:rFonts w:ascii="Times New Roman" w:hAnsi="Times New Roman" w:cs="Times New Roman"/>
          <w:b/>
          <w:sz w:val="28"/>
          <w:szCs w:val="28"/>
        </w:rPr>
        <w:t>2019</w:t>
      </w:r>
      <w:r w:rsidRPr="004E5899">
        <w:rPr>
          <w:rFonts w:ascii="Times New Roman" w:hAnsi="Times New Roman" w:cs="Times New Roman"/>
          <w:sz w:val="28"/>
          <w:szCs w:val="28"/>
        </w:rPr>
        <w:t>.</w:t>
      </w:r>
    </w:p>
    <w:p w14:paraId="42971BAF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527B01" wp14:editId="4445A709">
            <wp:simplePos x="0" y="0"/>
            <wp:positionH relativeFrom="column">
              <wp:posOffset>591443</wp:posOffset>
            </wp:positionH>
            <wp:positionV relativeFrom="paragraph">
              <wp:posOffset>116840</wp:posOffset>
            </wp:positionV>
            <wp:extent cx="2723744" cy="1916349"/>
            <wp:effectExtent l="0" t="0" r="635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43" cy="192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25DDA9" wp14:editId="2AB56A9F">
            <wp:simplePos x="0" y="0"/>
            <wp:positionH relativeFrom="column">
              <wp:posOffset>4103127</wp:posOffset>
            </wp:positionH>
            <wp:positionV relativeFrom="paragraph">
              <wp:posOffset>126569</wp:posOffset>
            </wp:positionV>
            <wp:extent cx="2675106" cy="1883180"/>
            <wp:effectExtent l="0" t="0" r="0" b="31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67" cy="188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D4C7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40" w:lineRule="auto"/>
        <w:rPr>
          <w:rFonts w:ascii="Arial Black" w:hAnsi="Arial Black"/>
          <w:sz w:val="28"/>
          <w:szCs w:val="28"/>
          <w:u w:val="single"/>
        </w:rPr>
      </w:pPr>
    </w:p>
    <w:p w14:paraId="3FA8A5B8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tabs>
          <w:tab w:val="left" w:pos="4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EA4C00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7272C5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7A9B014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D4D82B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CD8619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heart of downtown, the DoubleTree by Hilton Hotel Spokane City Center puts you right in the middle of the action.  Connected by sky-bridge to the Spokane Convention Center, this stylish and comfortable hotel is within walking distance of a vibrant district of shops and restaurants.  Get a great night’s sleep on the comfortable bed.  Indulge in a delicious signature DoubleTree chocolate chip cookie, our special welcoming gift to you when you check in at this Spokane hotel.</w:t>
      </w:r>
    </w:p>
    <w:p w14:paraId="629E39E2" w14:textId="77777777" w:rsidR="00794311" w:rsidRDefault="00794311" w:rsidP="0025306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794311" w:rsidSect="00CE7E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E95"/>
    <w:multiLevelType w:val="hybridMultilevel"/>
    <w:tmpl w:val="0756AC62"/>
    <w:lvl w:ilvl="0" w:tplc="A2145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72B3D"/>
    <w:multiLevelType w:val="hybridMultilevel"/>
    <w:tmpl w:val="2000FDBE"/>
    <w:lvl w:ilvl="0" w:tplc="FC981B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ACE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CD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A53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E07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802A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44B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C20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DF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12695"/>
    <w:multiLevelType w:val="hybridMultilevel"/>
    <w:tmpl w:val="945E807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42C"/>
    <w:multiLevelType w:val="hybridMultilevel"/>
    <w:tmpl w:val="3440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937EC"/>
    <w:multiLevelType w:val="hybridMultilevel"/>
    <w:tmpl w:val="90F6C32C"/>
    <w:lvl w:ilvl="0" w:tplc="259AD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11"/>
    <w:rsid w:val="0000765F"/>
    <w:rsid w:val="00055E8E"/>
    <w:rsid w:val="000A5998"/>
    <w:rsid w:val="000F62A9"/>
    <w:rsid w:val="00105202"/>
    <w:rsid w:val="0011433B"/>
    <w:rsid w:val="00135E5B"/>
    <w:rsid w:val="00144E8F"/>
    <w:rsid w:val="00230C04"/>
    <w:rsid w:val="002333FC"/>
    <w:rsid w:val="00242679"/>
    <w:rsid w:val="002C0E6E"/>
    <w:rsid w:val="002F1A6F"/>
    <w:rsid w:val="00366E68"/>
    <w:rsid w:val="004711FF"/>
    <w:rsid w:val="004948A5"/>
    <w:rsid w:val="004A45C1"/>
    <w:rsid w:val="004B4A87"/>
    <w:rsid w:val="00533F6D"/>
    <w:rsid w:val="005877F7"/>
    <w:rsid w:val="00596ED6"/>
    <w:rsid w:val="005B7022"/>
    <w:rsid w:val="005D5D33"/>
    <w:rsid w:val="005F5540"/>
    <w:rsid w:val="00605736"/>
    <w:rsid w:val="00605C8B"/>
    <w:rsid w:val="006C03B5"/>
    <w:rsid w:val="0070084C"/>
    <w:rsid w:val="0070480D"/>
    <w:rsid w:val="00736FD5"/>
    <w:rsid w:val="00794311"/>
    <w:rsid w:val="007C3716"/>
    <w:rsid w:val="008001F1"/>
    <w:rsid w:val="008728EF"/>
    <w:rsid w:val="008756C7"/>
    <w:rsid w:val="008D7899"/>
    <w:rsid w:val="008E0C21"/>
    <w:rsid w:val="00972B60"/>
    <w:rsid w:val="009B1E54"/>
    <w:rsid w:val="009E0813"/>
    <w:rsid w:val="00A105E9"/>
    <w:rsid w:val="00A32E92"/>
    <w:rsid w:val="00A46DA5"/>
    <w:rsid w:val="00A87EB0"/>
    <w:rsid w:val="00AE5B24"/>
    <w:rsid w:val="00B72AD4"/>
    <w:rsid w:val="00C91D74"/>
    <w:rsid w:val="00CA012C"/>
    <w:rsid w:val="00CC07DF"/>
    <w:rsid w:val="00CE7E37"/>
    <w:rsid w:val="00D32B15"/>
    <w:rsid w:val="00D55C6D"/>
    <w:rsid w:val="00DD4857"/>
    <w:rsid w:val="00E07B16"/>
    <w:rsid w:val="00E24F9D"/>
    <w:rsid w:val="00F55303"/>
    <w:rsid w:val="00F71B2C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0ED"/>
  <w15:docId w15:val="{B48A2B93-B775-49EC-9F93-EDFA8564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43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9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311"/>
    <w:pPr>
      <w:ind w:left="720"/>
      <w:contextualSpacing/>
    </w:pPr>
  </w:style>
  <w:style w:type="table" w:styleId="TableGrid0">
    <w:name w:val="Table Grid"/>
    <w:basedOn w:val="TableNormal"/>
    <w:uiPriority w:val="39"/>
    <w:rsid w:val="0079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55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judoacademy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UbiMZoKk7FuaG9Vo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ificjudoacademy@comcast.net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doubletree.hilton.com/en/dt/groups/personalized/S/SPCC-DT-IEJ-20190524/index.j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5857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Yamada</dc:creator>
  <cp:lastModifiedBy>Leigh Yamada</cp:lastModifiedBy>
  <cp:revision>6</cp:revision>
  <dcterms:created xsi:type="dcterms:W3CDTF">2019-02-19T05:02:00Z</dcterms:created>
  <dcterms:modified xsi:type="dcterms:W3CDTF">2019-04-09T00:03:00Z</dcterms:modified>
</cp:coreProperties>
</file>